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EE" w:rsidRDefault="00763FEE" w:rsidP="00763FEE">
      <w:pPr>
        <w:rPr>
          <w:sz w:val="28"/>
          <w:szCs w:val="28"/>
        </w:rPr>
      </w:pPr>
      <w:r>
        <w:rPr>
          <w:sz w:val="28"/>
          <w:szCs w:val="28"/>
        </w:rPr>
        <w:t>30 января</w:t>
      </w:r>
    </w:p>
    <w:p w:rsidR="00763FEE" w:rsidRDefault="00763FEE" w:rsidP="00763F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42»М</w:t>
      </w:r>
      <w:proofErr w:type="gramEnd"/>
      <w:r>
        <w:rPr>
          <w:sz w:val="28"/>
          <w:szCs w:val="28"/>
        </w:rPr>
        <w:t>» Экономика орг. Тема урока:</w:t>
      </w:r>
    </w:p>
    <w:p w:rsidR="00763FEE" w:rsidRDefault="00763FEE" w:rsidP="00763FEE">
      <w:pPr>
        <w:pStyle w:val="a7"/>
        <w:jc w:val="left"/>
      </w:pPr>
      <w:r>
        <w:rPr>
          <w:sz w:val="28"/>
        </w:rPr>
        <w:t xml:space="preserve">            </w:t>
      </w:r>
      <w:r>
        <w:t>Практическая работа</w:t>
      </w:r>
    </w:p>
    <w:p w:rsidR="00763FEE" w:rsidRDefault="00763FEE" w:rsidP="00763FEE">
      <w:pPr>
        <w:pStyle w:val="a7"/>
      </w:pPr>
      <w:r>
        <w:t xml:space="preserve"> </w:t>
      </w:r>
      <w:bookmarkStart w:id="0" w:name="_Toc244687599"/>
      <w:r>
        <w:t>Расчет чистой прибыли по организациям различных форм собственности.</w:t>
      </w:r>
      <w:bookmarkEnd w:id="0"/>
    </w:p>
    <w:p w:rsidR="00763FEE" w:rsidRDefault="00763FEE" w:rsidP="00763FEE">
      <w:pPr>
        <w:pStyle w:val="a5"/>
        <w:tabs>
          <w:tab w:val="left" w:pos="2440"/>
        </w:tabs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5"/>
        <w:tabs>
          <w:tab w:val="left" w:pos="24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усвоить методику расчета прибыли и рентабельности продукции предприятия.</w:t>
      </w:r>
    </w:p>
    <w:p w:rsidR="00763FEE" w:rsidRDefault="00763FEE" w:rsidP="00763FEE">
      <w:pPr>
        <w:pStyle w:val="a5"/>
        <w:tabs>
          <w:tab w:val="left" w:pos="24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5"/>
        <w:tabs>
          <w:tab w:val="left" w:pos="24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3FEE" w:rsidRDefault="00763FEE" w:rsidP="00763FEE">
      <w:pPr>
        <w:pStyle w:val="a5"/>
        <w:tabs>
          <w:tab w:val="left" w:pos="2440"/>
        </w:tabs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5"/>
        <w:tabs>
          <w:tab w:val="left" w:pos="244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самоконтроля</w:t>
      </w:r>
    </w:p>
    <w:p w:rsidR="00763FEE" w:rsidRDefault="00763FEE" w:rsidP="00763FEE">
      <w:pPr>
        <w:pStyle w:val="a5"/>
        <w:tabs>
          <w:tab w:val="left" w:pos="2440"/>
        </w:tabs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Раскройте содержание прибыли как меры эффективности работы предприятия. 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чем сущность прибыли как конечного финансового результата хозяйственной деятельности предприятия. 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 образуется прибыль. Как она распределяется. 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Дайте определение понятию убытка предприятия. 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Дайте определение рентабельности как показателя эффективности работы предприятия. 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Какие показатели уровня рентабельности вы знаете.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указания для выполнения практических занятий</w:t>
      </w:r>
    </w:p>
    <w:p w:rsidR="00763FEE" w:rsidRDefault="00763FEE" w:rsidP="00763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Среди показателей хозяйственной деятельности особое место занимают показатели финансовой деятельности предприятия. Общим финансовым результатом является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прибыль.</w:t>
      </w:r>
      <w:r>
        <w:rPr>
          <w:rFonts w:ascii="Times New Roman" w:hAnsi="Times New Roman"/>
          <w:color w:val="000000"/>
          <w:sz w:val="28"/>
          <w:szCs w:val="20"/>
        </w:rPr>
        <w:t xml:space="preserve"> Значение прибыли обусловлено тем, что она зависит в основном от качества работы предприятия, повышает экономическую заинтересованность его работников в наиболее эффективном использовании ресурсов, является основным источником производственного и социального развития предприятия, при этом служит основой формирования государственного бюджета. Таким образом, в росте суммы прибыли заинтересованы как предприятие, так и государство. </w:t>
      </w: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Прибыль </w:t>
      </w:r>
      <w:r>
        <w:rPr>
          <w:rFonts w:ascii="Times New Roman" w:hAnsi="Times New Roman"/>
          <w:bCs/>
          <w:color w:val="000000"/>
          <w:sz w:val="28"/>
          <w:szCs w:val="20"/>
        </w:rPr>
        <w:t>– это часть чистого дохода, который непосредственно получает предприятие после реализации произведенной продукции.</w:t>
      </w:r>
      <w:r>
        <w:rPr>
          <w:rFonts w:ascii="Times New Roman" w:hAnsi="Times New Roman"/>
          <w:color w:val="000000"/>
          <w:sz w:val="28"/>
          <w:szCs w:val="20"/>
        </w:rPr>
        <w:t xml:space="preserve"> Следует различать прибыль балансовую и чистую.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0"/>
        </w:rPr>
        <w:t>Балансовая прибыль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 xml:space="preserve">представляет собой сумму прибыли, полученную от реализации продукции, работ, услуг, от прочей деятельности в результате продажи части имущества, сдачи его в аренду, долевого участия в уставном капитале других предприятий, передачи от учредителей, юридических и физических лиц безвозмездной помощи, начисления дивидендов, уплаты другими предприятиями неустоек, штрафных санкций и т.д. </w:t>
      </w:r>
      <w:r>
        <w:rPr>
          <w:rFonts w:ascii="Times New Roman" w:hAnsi="Times New Roman"/>
          <w:color w:val="000000"/>
          <w:sz w:val="28"/>
          <w:szCs w:val="20"/>
        </w:rPr>
        <w:br/>
      </w:r>
      <w:r>
        <w:rPr>
          <w:rFonts w:ascii="Times New Roman" w:hAnsi="Times New Roman"/>
          <w:color w:val="000000"/>
          <w:sz w:val="28"/>
          <w:szCs w:val="20"/>
        </w:rPr>
        <w:lastRenderedPageBreak/>
        <w:t>       Если из балансовой прибыли вычесть первоочередные обязательные платежи – налоги в бюджет, штрафные санкции и т.п., то оставшаяся часть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0"/>
        </w:rPr>
        <w:t>прибыли будет называться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“чистой”. </w:t>
      </w:r>
      <w:r>
        <w:rPr>
          <w:rFonts w:ascii="Times New Roman" w:hAnsi="Times New Roman"/>
          <w:color w:val="000000"/>
          <w:sz w:val="28"/>
          <w:szCs w:val="20"/>
        </w:rPr>
        <w:t>Чистая прибыль распределяется предприятием самостоятельно и идет в обязательном порядке на: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0"/>
        </w:rPr>
        <w:t>1) создание резервного фонда</w:t>
      </w:r>
      <w:r>
        <w:rPr>
          <w:rFonts w:ascii="Times New Roman" w:hAnsi="Times New Roman"/>
          <w:color w:val="000000"/>
          <w:sz w:val="28"/>
          <w:szCs w:val="20"/>
        </w:rPr>
        <w:t xml:space="preserve">, величина которого не должна превышать 25% уставного капитала; </w:t>
      </w:r>
      <w:r>
        <w:rPr>
          <w:rFonts w:ascii="Times New Roman" w:hAnsi="Times New Roman"/>
          <w:bCs/>
          <w:color w:val="000000"/>
          <w:sz w:val="28"/>
          <w:szCs w:val="20"/>
        </w:rPr>
        <w:t>2) производственное развитие</w:t>
      </w:r>
      <w:r>
        <w:rPr>
          <w:rFonts w:ascii="Times New Roman" w:hAnsi="Times New Roman"/>
          <w:color w:val="000000"/>
          <w:sz w:val="28"/>
          <w:szCs w:val="20"/>
        </w:rPr>
        <w:t xml:space="preserve"> (на проведение НИОКР, на разработку и освоение новых видов продукции; на финансирование капитального строительства; приобретение основных средств и нематериальных активов; прирост собственных оборотных средств; на переподготовку кадров; на природоохранные мероприятия; на взносы в качестве вкладов учредителей в создание уставного капитала других предприятий и пр.); 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3) социальное развитие </w:t>
      </w:r>
      <w:r>
        <w:rPr>
          <w:rFonts w:ascii="Times New Roman" w:hAnsi="Times New Roman"/>
          <w:color w:val="000000"/>
          <w:sz w:val="28"/>
          <w:szCs w:val="20"/>
        </w:rPr>
        <w:t xml:space="preserve">(расходы по эксплуатации социально-бытовых объектов, строительство объектов непроизводственного назначения; предоставление ссуд работникам на приобретение квартир, строительство домов и т.д.); </w:t>
      </w:r>
      <w:r>
        <w:rPr>
          <w:rFonts w:ascii="Times New Roman" w:hAnsi="Times New Roman"/>
          <w:bCs/>
          <w:color w:val="000000"/>
          <w:sz w:val="28"/>
          <w:szCs w:val="20"/>
        </w:rPr>
        <w:t>4) материальное поощрение и дивиденды по акциям.</w:t>
      </w:r>
      <w:r>
        <w:rPr>
          <w:rFonts w:ascii="Times New Roman" w:hAnsi="Times New Roman"/>
          <w:color w:val="000000"/>
          <w:sz w:val="28"/>
          <w:szCs w:val="20"/>
        </w:rPr>
        <w:br/>
        <w:t xml:space="preserve">      Для оценки эффективности работы предприятия следует сопоставить полученную прибыль с затраченными ресурсами. Этот отличительный показатель называется рентабельностью.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Рентабельность </w:t>
      </w:r>
      <w:r>
        <w:rPr>
          <w:rFonts w:ascii="Times New Roman" w:hAnsi="Times New Roman"/>
          <w:bCs/>
          <w:color w:val="000000"/>
          <w:sz w:val="28"/>
          <w:szCs w:val="20"/>
        </w:rPr>
        <w:t>характеризует прибыльность (убыточность) производственной деятельности за определенный период</w:t>
      </w:r>
      <w:r>
        <w:rPr>
          <w:rFonts w:ascii="Times New Roman" w:hAnsi="Times New Roman"/>
          <w:color w:val="000000"/>
          <w:sz w:val="28"/>
          <w:szCs w:val="20"/>
        </w:rPr>
        <w:t xml:space="preserve">. </w:t>
      </w:r>
      <w:r>
        <w:rPr>
          <w:rFonts w:ascii="Times New Roman" w:hAnsi="Times New Roman"/>
          <w:color w:val="000000"/>
          <w:sz w:val="28"/>
          <w:szCs w:val="20"/>
        </w:rPr>
        <w:br/>
        <w:t>    Различают следующие показатели рентабельности:</w:t>
      </w: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1.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рентабельность продукции</w:t>
      </w:r>
      <w:r>
        <w:rPr>
          <w:rFonts w:ascii="Times New Roman" w:hAnsi="Times New Roman"/>
          <w:color w:val="000000"/>
          <w:sz w:val="28"/>
          <w:szCs w:val="20"/>
        </w:rPr>
        <w:t xml:space="preserve"> представляет собой отношение прибыли от реализации к полной себестоимости </w:t>
      </w:r>
      <w:proofErr w:type="gramStart"/>
      <w:r>
        <w:rPr>
          <w:rFonts w:ascii="Times New Roman" w:hAnsi="Times New Roman"/>
          <w:color w:val="000000"/>
          <w:sz w:val="28"/>
          <w:szCs w:val="20"/>
        </w:rPr>
        <w:t>продукции;</w:t>
      </w:r>
      <w:r>
        <w:rPr>
          <w:rFonts w:ascii="Times New Roman" w:hAnsi="Times New Roman"/>
          <w:color w:val="000000"/>
          <w:sz w:val="28"/>
        </w:rPr>
        <w:br/>
        <w:t xml:space="preserve">   </w:t>
      </w:r>
      <w:proofErr w:type="gramEnd"/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0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рентабельность производства (или имущества активов)</w:t>
      </w:r>
      <w:r>
        <w:rPr>
          <w:rFonts w:ascii="Times New Roman" w:hAnsi="Times New Roman"/>
          <w:color w:val="000000"/>
          <w:sz w:val="28"/>
          <w:szCs w:val="20"/>
        </w:rPr>
        <w:t xml:space="preserve"> – есть отношение балансовой прибыли к стоимости всего имущества предприятия;</w:t>
      </w:r>
      <w:r>
        <w:rPr>
          <w:rFonts w:ascii="Times New Roman" w:hAnsi="Times New Roman"/>
          <w:color w:val="000000"/>
          <w:sz w:val="28"/>
        </w:rPr>
        <w:br/>
        <w:t xml:space="preserve">       </w:t>
      </w:r>
      <w:r>
        <w:rPr>
          <w:rFonts w:ascii="Times New Roman" w:hAnsi="Times New Roman"/>
          <w:color w:val="000000"/>
          <w:sz w:val="28"/>
          <w:szCs w:val="20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рентабельность собственного капитала</w:t>
      </w:r>
      <w:r>
        <w:rPr>
          <w:rFonts w:ascii="Times New Roman" w:hAnsi="Times New Roman"/>
          <w:color w:val="000000"/>
          <w:sz w:val="28"/>
          <w:szCs w:val="20"/>
        </w:rPr>
        <w:t xml:space="preserve"> – есть отношение балансовой прибыли к собственному капиталу предприятия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(убыток) от реализации продукции (работ, услуг) определяется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tabs>
          <w:tab w:val="center" w:pos="5102"/>
          <w:tab w:val="right" w:pos="9638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 = ТП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Сполн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(39)</w:t>
      </w:r>
    </w:p>
    <w:p w:rsidR="00763FEE" w:rsidRDefault="00763FEE" w:rsidP="00763FEE">
      <w:pPr>
        <w:pStyle w:val="a3"/>
        <w:tabs>
          <w:tab w:val="center" w:pos="5102"/>
          <w:tab w:val="right" w:pos="9638"/>
        </w:tabs>
        <w:ind w:firstLine="567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П - прибыль от реализации продукции, тыс. руб.; </w:t>
      </w: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ТП - выручка от реализации товарной продукции, тыс. руб.; </w:t>
      </w: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- полная себестоимость товарной продукции, тыс. руб.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</w:t>
      </w:r>
      <w:r>
        <w:rPr>
          <w:rFonts w:ascii="Times New Roman" w:hAnsi="Times New Roman"/>
          <w:sz w:val="28"/>
          <w:szCs w:val="28"/>
        </w:rPr>
        <w:softHyphen/>
        <w:t>стоимости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tabs>
          <w:tab w:val="left" w:pos="1840"/>
        </w:tabs>
        <w:rPr>
          <w:sz w:val="28"/>
          <w:szCs w:val="28"/>
        </w:rPr>
      </w:pPr>
      <w:r>
        <w:rPr>
          <w:rFonts w:eastAsia="Times New Roman"/>
          <w:position w:val="-24"/>
          <w:sz w:val="28"/>
          <w:szCs w:val="28"/>
        </w:rPr>
        <w:object w:dxaOrig="95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0.75pt" o:ole="">
            <v:imagedata r:id="rId5" o:title=""/>
          </v:shape>
          <o:OLEObject Type="Embed" ProgID="Equation.3" ShapeID="_x0000_i1025" DrawAspect="Content" ObjectID="_1515998083" r:id="rId6"/>
        </w:object>
      </w: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Рентабельность производственных фондов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, % рассчитывается как процентное отношение балансовой прибыли к среднегодовой стоимости основ</w:t>
      </w:r>
      <w:r>
        <w:rPr>
          <w:rFonts w:ascii="Times New Roman" w:hAnsi="Times New Roman"/>
          <w:sz w:val="28"/>
          <w:szCs w:val="28"/>
        </w:rPr>
        <w:softHyphen/>
        <w:t xml:space="preserve">ных производственных фондов и оборотных средств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position w:val="-10"/>
          <w:sz w:val="28"/>
          <w:szCs w:val="28"/>
        </w:rPr>
        <w:object w:dxaOrig="180" w:dyaOrig="345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515998084" r:id="rId8"/>
        </w:objec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position w:val="-24"/>
          <w:sz w:val="28"/>
          <w:szCs w:val="28"/>
        </w:rPr>
        <w:object w:dxaOrig="8880" w:dyaOrig="615">
          <v:shape id="_x0000_i1027" type="#_x0000_t75" style="width:444pt;height:30.75pt" o:ole="">
            <v:imagedata r:id="rId9" o:title=""/>
          </v:shape>
          <o:OLEObject Type="Embed" ProgID="Equation.3" ShapeID="_x0000_i1027" DrawAspect="Content" ObjectID="_1515998085" r:id="rId10"/>
        </w:object>
      </w: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Пбал</w:t>
      </w:r>
      <w:proofErr w:type="spellEnd"/>
      <w:r>
        <w:rPr>
          <w:rFonts w:ascii="Times New Roman" w:hAnsi="Times New Roman"/>
          <w:sz w:val="28"/>
          <w:szCs w:val="28"/>
        </w:rPr>
        <w:t xml:space="preserve"> - балансовая прибыль, тыс. руб.; </w:t>
      </w: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ОПФ - среднегодовая стоимость основных производственных фондов </w:t>
      </w:r>
    </w:p>
    <w:p w:rsidR="00763FEE" w:rsidRDefault="00763FEE" w:rsidP="00763FE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63FEE" w:rsidRDefault="00763FEE" w:rsidP="00763FE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решения типовой задачи</w:t>
      </w:r>
    </w:p>
    <w:p w:rsidR="00763FEE" w:rsidRDefault="00763FEE" w:rsidP="00763FEE">
      <w:pPr>
        <w:pStyle w:val="a3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Молочный завод располагает следующими данными: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реализованная продукция 65034,6 тыс. руб.;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полная себестоимость продукции 53481 тыс. руб.;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прибыль от реализации продукции, рентабельность изделий.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прибыль от реализации продукции</w:t>
      </w:r>
    </w:p>
    <w:p w:rsidR="00763FEE" w:rsidRDefault="00763FEE" w:rsidP="00763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= 65034,6 – 53481 = 11553,6 тыс. руб.</w:t>
      </w:r>
    </w:p>
    <w:p w:rsidR="00763FEE" w:rsidRDefault="00763FEE" w:rsidP="00763F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рентабельность изделий</w:t>
      </w:r>
    </w:p>
    <w:p w:rsidR="00763FEE" w:rsidRDefault="00763FEE" w:rsidP="00763FEE">
      <w:pPr>
        <w:pStyle w:val="a3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= 11553,6 / 53481 × 100 = 21,6%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1</w:t>
      </w: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прибыль от реализации 500 тонн и рентабельность сметаны при себестоимости 1 тонны 28 тыс. руб. и оптовой цене 40 тыс. руб.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2</w:t>
      </w: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утвержденному плану молочного цеха: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прибыль от реализации 21350 тыс. руб.;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внереализационные доходы 251 тыс. руб.;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внереализационные расходы - 195 тыс. руб.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внереализационную прибыль, балансовую прибыль. Средне</w:t>
      </w:r>
      <w:r>
        <w:rPr>
          <w:rFonts w:ascii="Times New Roman" w:hAnsi="Times New Roman"/>
          <w:sz w:val="28"/>
          <w:szCs w:val="28"/>
        </w:rPr>
        <w:softHyphen/>
        <w:t xml:space="preserve">годовая стоимость основных производственных фондов должна составить 32440 тыс. руб., нормируемых оборотных средств 27800 тыс. руб. Определить рентабельность производственных фондов.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 3</w:t>
      </w: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Молочный завод реализовал за год продукции на сумму 95800 тыс. руб. Полная себестоимость составила 74350 тыс. руб. Определить прибыль от реализации продукции, рентабельность изделий. </w:t>
      </w:r>
    </w:p>
    <w:p w:rsidR="00763FEE" w:rsidRDefault="00763FEE" w:rsidP="00763FE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4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Экономические показатели поточной линии молокозавода: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фактический выпуск сметаны в год 17000 тонн;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себестоимость 1 тонны сметаны 7,486 тыс. руб.;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цена оптовая 1 тонны сметаны 8,989 тыс. руб.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сумму прибыли от производства продукции и уровень рента</w:t>
      </w:r>
      <w:r>
        <w:rPr>
          <w:rFonts w:ascii="Times New Roman" w:hAnsi="Times New Roman"/>
          <w:sz w:val="28"/>
          <w:szCs w:val="28"/>
        </w:rPr>
        <w:softHyphen/>
        <w:t xml:space="preserve">бельности изделия.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5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прибыль, рентабельность изделий, затраты на 1 рубль товар</w:t>
      </w:r>
      <w:r>
        <w:rPr>
          <w:rFonts w:ascii="Times New Roman" w:hAnsi="Times New Roman"/>
          <w:sz w:val="28"/>
          <w:szCs w:val="28"/>
        </w:rPr>
        <w:softHyphen/>
        <w:t xml:space="preserve">ной продукции по следующим данным: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товарная продукция - 134678,8 тыс. руб.;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полная себестоимость - 110840,9 тыс. руб.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6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прибыль, рентабельность изделий, затраты на 1 рубль товар</w:t>
      </w:r>
      <w:r>
        <w:rPr>
          <w:rFonts w:ascii="Times New Roman" w:hAnsi="Times New Roman"/>
          <w:sz w:val="28"/>
          <w:szCs w:val="28"/>
        </w:rPr>
        <w:softHyphen/>
        <w:t xml:space="preserve">ной продукции по следующим данным: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товарная продукция 95346,6 тыс. руб.; </w:t>
      </w:r>
    </w:p>
    <w:p w:rsidR="00763FEE" w:rsidRDefault="00763FEE" w:rsidP="00763F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полная себестоимость 48109,6 тыс. руб. </w:t>
      </w:r>
    </w:p>
    <w:p w:rsidR="00763FEE" w:rsidRDefault="00763FEE" w:rsidP="00763FEE">
      <w:pPr>
        <w:pStyle w:val="a5"/>
        <w:tabs>
          <w:tab w:val="left" w:pos="2440"/>
        </w:tabs>
        <w:jc w:val="both"/>
        <w:rPr>
          <w:rFonts w:ascii="Times New Roman" w:hAnsi="Times New Roman"/>
          <w:sz w:val="28"/>
          <w:szCs w:val="28"/>
        </w:rPr>
      </w:pPr>
    </w:p>
    <w:p w:rsidR="00763FEE" w:rsidRDefault="00763FEE" w:rsidP="00763FEE">
      <w:pPr>
        <w:pStyle w:val="a5"/>
        <w:tabs>
          <w:tab w:val="left" w:pos="244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7</w:t>
      </w:r>
    </w:p>
    <w:p w:rsidR="00763FEE" w:rsidRDefault="00763FEE" w:rsidP="00763FEE">
      <w:pPr>
        <w:pStyle w:val="a5"/>
        <w:tabs>
          <w:tab w:val="left" w:pos="244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 w:cs="TimesNewRoman"/>
          <w:sz w:val="28"/>
          <w:szCs w:val="28"/>
        </w:rPr>
      </w:pPr>
      <w:r>
        <w:rPr>
          <w:rFonts w:ascii="Times New Roman" w:hAnsi="Times New Roman" w:cs="TimesNewRoman"/>
          <w:sz w:val="28"/>
          <w:szCs w:val="28"/>
        </w:rPr>
        <w:t>В отчетном периоде было произведено 3000 шт. изделий по оптовой цене 250 руб. за одну штуку. Переменные расходы составляли 520 тыс. руб., а удельные постоянные расходы – 60 руб. В следующем году планируется повысить прибыль на 15%. Определите, сколько дополнительно необходимо произвести продукции, чтобы увеличить прибыль на 15%, при условии, что цены не изменятся.</w:t>
      </w:r>
    </w:p>
    <w:p w:rsidR="00763FEE" w:rsidRDefault="00763FEE" w:rsidP="00763FEE">
      <w:pPr>
        <w:pStyle w:val="a5"/>
        <w:jc w:val="both"/>
        <w:rPr>
          <w:rFonts w:ascii="Times New Roman" w:hAnsi="Times New Roman" w:cs="TimesNewRoman"/>
          <w:sz w:val="28"/>
          <w:szCs w:val="28"/>
        </w:rPr>
      </w:pPr>
    </w:p>
    <w:p w:rsidR="00763FEE" w:rsidRDefault="00763FEE" w:rsidP="00763FEE">
      <w:pPr>
        <w:pStyle w:val="a5"/>
        <w:jc w:val="center"/>
        <w:rPr>
          <w:rFonts w:ascii="Times New Roman" w:hAnsi="Times New Roman" w:cs="TimesNewRoman,Bold"/>
          <w:i/>
          <w:sz w:val="28"/>
          <w:szCs w:val="28"/>
        </w:rPr>
      </w:pPr>
      <w:r>
        <w:rPr>
          <w:rFonts w:ascii="Times New Roman" w:hAnsi="Times New Roman" w:cs="TimesNewRoman,Bold"/>
          <w:i/>
          <w:sz w:val="28"/>
          <w:szCs w:val="28"/>
        </w:rPr>
        <w:t>Задача 8</w:t>
      </w:r>
    </w:p>
    <w:p w:rsidR="00763FEE" w:rsidRDefault="00763FEE" w:rsidP="00763FEE">
      <w:pPr>
        <w:pStyle w:val="a5"/>
        <w:jc w:val="center"/>
        <w:rPr>
          <w:rFonts w:ascii="Times New Roman" w:hAnsi="Times New Roman" w:cs="TimesNewRoman,Bold"/>
          <w:i/>
          <w:sz w:val="28"/>
          <w:szCs w:val="28"/>
        </w:rPr>
      </w:pP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 w:cs="TimesNewRoman"/>
          <w:sz w:val="28"/>
          <w:szCs w:val="28"/>
        </w:rPr>
      </w:pPr>
      <w:r>
        <w:rPr>
          <w:rFonts w:ascii="Times New Roman" w:hAnsi="Times New Roman" w:cs="TimesNewRoman"/>
          <w:sz w:val="28"/>
          <w:szCs w:val="28"/>
        </w:rPr>
        <w:t>Предприятием было произведено 400 шт. изделий, цена единицы продукции составляет 250 руб.</w:t>
      </w:r>
      <w:proofErr w:type="gramStart"/>
      <w:r>
        <w:rPr>
          <w:rFonts w:ascii="Times New Roman" w:hAnsi="Times New Roman" w:cs="TimesNewRoman"/>
          <w:sz w:val="28"/>
          <w:szCs w:val="28"/>
        </w:rPr>
        <w:t>,  полная</w:t>
      </w:r>
      <w:proofErr w:type="gramEnd"/>
      <w:r>
        <w:rPr>
          <w:rFonts w:ascii="Times New Roman" w:hAnsi="Times New Roman" w:cs="TimesNewRoman"/>
          <w:sz w:val="28"/>
          <w:szCs w:val="28"/>
        </w:rPr>
        <w:t xml:space="preserve"> себестоимость единицы изделия – 190 руб., в том  числе оплата труда – 50 руб.  Определите валовой доход предприятия и рентабельность продукции.</w:t>
      </w: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 w:cs="TimesNewRoman"/>
          <w:sz w:val="28"/>
          <w:szCs w:val="28"/>
        </w:rPr>
      </w:pPr>
    </w:p>
    <w:p w:rsidR="00763FEE" w:rsidRDefault="00763FEE" w:rsidP="00763FEE">
      <w:pPr>
        <w:pStyle w:val="a5"/>
        <w:ind w:firstLine="540"/>
        <w:jc w:val="center"/>
        <w:rPr>
          <w:rFonts w:ascii="Times New Roman" w:hAnsi="Times New Roman" w:cs="TimesNewRoman"/>
          <w:sz w:val="28"/>
          <w:szCs w:val="28"/>
        </w:rPr>
      </w:pPr>
      <w:r>
        <w:rPr>
          <w:rFonts w:ascii="Times New Roman" w:hAnsi="Times New Roman" w:cs="TimesNewRoman"/>
          <w:sz w:val="28"/>
          <w:szCs w:val="28"/>
        </w:rPr>
        <w:t>Задача 9</w:t>
      </w:r>
    </w:p>
    <w:p w:rsidR="00763FEE" w:rsidRDefault="00763FEE" w:rsidP="00763FEE">
      <w:pPr>
        <w:pStyle w:val="a5"/>
        <w:ind w:firstLine="540"/>
        <w:jc w:val="center"/>
        <w:rPr>
          <w:rFonts w:ascii="Times New Roman" w:hAnsi="Times New Roman" w:cs="TimesNewRoman"/>
          <w:sz w:val="28"/>
          <w:szCs w:val="28"/>
        </w:rPr>
      </w:pPr>
    </w:p>
    <w:p w:rsidR="00763FEE" w:rsidRDefault="00763FEE" w:rsidP="00763FEE">
      <w:pPr>
        <w:pStyle w:val="a5"/>
        <w:ind w:firstLine="540"/>
        <w:jc w:val="both"/>
        <w:rPr>
          <w:rFonts w:ascii="Times New Roman" w:hAnsi="Times New Roman" w:cs="TimesNewRoman"/>
          <w:sz w:val="28"/>
          <w:szCs w:val="28"/>
        </w:rPr>
      </w:pPr>
      <w:r>
        <w:rPr>
          <w:rFonts w:ascii="Times New Roman" w:hAnsi="Times New Roman" w:cs="TimesNewRoman"/>
          <w:sz w:val="28"/>
          <w:szCs w:val="28"/>
        </w:rPr>
        <w:t xml:space="preserve">Выручка от реализации продукции составила 15000 руб., валовой доход – 50000 руб., затраты на оплату труда составляют – 30000 руб. Определите полную себестоимость </w:t>
      </w:r>
      <w:proofErr w:type="gramStart"/>
      <w:r>
        <w:rPr>
          <w:rFonts w:ascii="Times New Roman" w:hAnsi="Times New Roman" w:cs="TimesNewRoman"/>
          <w:sz w:val="28"/>
          <w:szCs w:val="28"/>
        </w:rPr>
        <w:t>продукции,  прибыль</w:t>
      </w:r>
      <w:proofErr w:type="gramEnd"/>
      <w:r>
        <w:rPr>
          <w:rFonts w:ascii="Times New Roman" w:hAnsi="Times New Roman" w:cs="TimesNewRoman"/>
          <w:sz w:val="28"/>
          <w:szCs w:val="28"/>
        </w:rPr>
        <w:t xml:space="preserve"> и рентабельность продукции.</w:t>
      </w:r>
    </w:p>
    <w:p w:rsidR="00763FEE" w:rsidRDefault="00763FEE" w:rsidP="00763FEE">
      <w:pPr>
        <w:rPr>
          <w:sz w:val="28"/>
          <w:szCs w:val="28"/>
        </w:rPr>
      </w:pPr>
    </w:p>
    <w:p w:rsidR="00580281" w:rsidRDefault="00580281">
      <w:bookmarkStart w:id="1" w:name="_GoBack"/>
      <w:bookmarkEnd w:id="1"/>
    </w:p>
    <w:sectPr w:rsidR="0058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90331"/>
    <w:multiLevelType w:val="hybridMultilevel"/>
    <w:tmpl w:val="EEA01726"/>
    <w:lvl w:ilvl="0" w:tplc="B00C35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00"/>
    <w:rsid w:val="00580281"/>
    <w:rsid w:val="00763FEE"/>
    <w:rsid w:val="008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5905-8660-4928-9E9A-D6B02CC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ез интервала Знак1"/>
    <w:link w:val="a3"/>
    <w:locked/>
    <w:rsid w:val="00763FEE"/>
  </w:style>
  <w:style w:type="paragraph" w:styleId="a3">
    <w:name w:val="No Spacing"/>
    <w:link w:val="1"/>
    <w:qFormat/>
    <w:rsid w:val="00763FEE"/>
    <w:pPr>
      <w:spacing w:after="0" w:line="240" w:lineRule="auto"/>
    </w:pPr>
  </w:style>
  <w:style w:type="character" w:customStyle="1" w:styleId="a4">
    <w:name w:val="Без интервала Знак Знак"/>
    <w:link w:val="a5"/>
    <w:locked/>
    <w:rsid w:val="00763FEE"/>
  </w:style>
  <w:style w:type="paragraph" w:customStyle="1" w:styleId="a5">
    <w:name w:val="Без интервала Знак"/>
    <w:link w:val="a4"/>
    <w:qFormat/>
    <w:rsid w:val="00763FEE"/>
    <w:pPr>
      <w:spacing w:after="0" w:line="240" w:lineRule="auto"/>
    </w:pPr>
  </w:style>
  <w:style w:type="character" w:customStyle="1" w:styleId="a6">
    <w:name w:val="мал Знак"/>
    <w:link w:val="a7"/>
    <w:locked/>
    <w:rsid w:val="00763FEE"/>
    <w:rPr>
      <w:sz w:val="32"/>
      <w:szCs w:val="28"/>
    </w:rPr>
  </w:style>
  <w:style w:type="paragraph" w:customStyle="1" w:styleId="a7">
    <w:name w:val="мал"/>
    <w:basedOn w:val="a3"/>
    <w:link w:val="a6"/>
    <w:rsid w:val="00763FEE"/>
    <w:pPr>
      <w:jc w:val="center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2016-02-03T06:48:00Z</dcterms:created>
  <dcterms:modified xsi:type="dcterms:W3CDTF">2016-02-03T06:48:00Z</dcterms:modified>
</cp:coreProperties>
</file>